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F9" w:rsidRDefault="003478B0">
      <w:pPr>
        <w:pStyle w:val="Title"/>
      </w:pPr>
      <w:bookmarkStart w:id="0" w:name="_GoBack"/>
      <w:bookmarkEnd w:id="0"/>
      <w:r>
        <w:t>jR. pLAINSMEN</w:t>
      </w:r>
      <w:r w:rsidR="00E702BA">
        <w:t xml:space="preserve"> </w:t>
      </w:r>
      <w:r w:rsidR="00292DFB">
        <w:t xml:space="preserve">Tackle </w:t>
      </w:r>
      <w:r w:rsidR="00E702BA">
        <w:t xml:space="preserve">Planner </w:t>
      </w:r>
      <w:r w:rsidR="00E702BA">
        <w:fldChar w:fldCharType="begin"/>
      </w:r>
      <w:r w:rsidR="00E702BA">
        <w:instrText xml:space="preserve"> DOCVARIABLE  MonthStart1 \@  yyyy   \* MERGEFORMAT </w:instrText>
      </w:r>
      <w:r w:rsidR="00E702BA">
        <w:fldChar w:fldCharType="end"/>
      </w:r>
      <w:r w:rsidR="00E702BA">
        <w:fldChar w:fldCharType="begin"/>
      </w:r>
      <w:r w:rsidR="00E702BA">
        <w:instrText xml:space="preserve"> If</w:instrText>
      </w:r>
      <w:r w:rsidR="00E702BA">
        <w:fldChar w:fldCharType="begin"/>
      </w:r>
      <w:r w:rsidR="00E702BA">
        <w:instrText xml:space="preserve"> DOCVARIABLE  MonthStart1 \@  yyyy</w:instrText>
      </w:r>
      <w:r w:rsidR="00E702BA">
        <w:fldChar w:fldCharType="separate"/>
      </w:r>
      <w:r w:rsidR="007C68E6">
        <w:instrText>2016</w:instrText>
      </w:r>
      <w:r w:rsidR="00E702BA">
        <w:fldChar w:fldCharType="end"/>
      </w:r>
      <w:r w:rsidR="00E702BA">
        <w:instrText>=</w:instrText>
      </w:r>
      <w:r w:rsidR="00E702BA">
        <w:fldChar w:fldCharType="begin"/>
      </w:r>
      <w:r w:rsidR="00E702BA">
        <w:instrText xml:space="preserve"> DOCVARIABLE  MonthStartLast \@  yyyy</w:instrText>
      </w:r>
      <w:r w:rsidR="00E702BA">
        <w:fldChar w:fldCharType="separate"/>
      </w:r>
      <w:r w:rsidR="007C68E6">
        <w:instrText>2017</w:instrText>
      </w:r>
      <w:r w:rsidR="00E702BA">
        <w:fldChar w:fldCharType="end"/>
      </w:r>
      <w:r w:rsidR="00E702BA">
        <w:instrText xml:space="preserve"> "" </w:instrText>
      </w:r>
      <w:r w:rsidR="00E702BA">
        <w:fldChar w:fldCharType="begin"/>
      </w:r>
      <w:r w:rsidR="00E702BA">
        <w:instrText xml:space="preserve"> DOCVARIABLE  MonthStartLast \@  yyyy</w:instrText>
      </w:r>
      <w:r w:rsidR="00E702BA">
        <w:fldChar w:fldCharType="separate"/>
      </w:r>
      <w:r w:rsidR="007C68E6">
        <w:instrText>2017</w:instrText>
      </w:r>
      <w:r w:rsidR="00E702BA">
        <w:fldChar w:fldCharType="end"/>
      </w:r>
      <w:r w:rsidR="00E702BA">
        <w:fldChar w:fldCharType="separate"/>
      </w:r>
      <w:r w:rsidR="007C68E6">
        <w:rPr>
          <w:noProof/>
        </w:rPr>
        <w:t>2017</w:t>
      </w:r>
      <w:r w:rsidR="00E702BA"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84"/>
        <w:gridCol w:w="6984"/>
      </w:tblGrid>
      <w:tr w:rsidR="00DF65F9">
        <w:trPr>
          <w:trHeight w:hRule="exact" w:val="187"/>
        </w:trPr>
        <w:tc>
          <w:tcPr>
            <w:tcW w:w="2500" w:type="pct"/>
          </w:tcPr>
          <w:p w:rsidR="00DF65F9" w:rsidRDefault="00E702BA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BC9FB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DF65F9" w:rsidRDefault="00DF65F9"/>
        </w:tc>
      </w:tr>
      <w:tr w:rsidR="00DF65F9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2340"/>
              <w:gridCol w:w="4634"/>
            </w:tblGrid>
            <w:tr w:rsidR="00DF65F9">
              <w:tc>
                <w:tcPr>
                  <w:tcW w:w="1678" w:type="pct"/>
                </w:tcPr>
                <w:p w:rsidR="00DF65F9" w:rsidRDefault="000307E3">
                  <w:pPr>
                    <w:pStyle w:val="Heading1"/>
                    <w:outlineLvl w:val="0"/>
                  </w:pPr>
                  <w:r>
                    <w:t>Website</w:t>
                  </w:r>
                </w:p>
              </w:tc>
              <w:tc>
                <w:tcPr>
                  <w:tcW w:w="3322" w:type="pct"/>
                </w:tcPr>
                <w:p w:rsidR="00DF65F9" w:rsidRDefault="000307E3" w:rsidP="003478B0">
                  <w:pPr>
                    <w:pStyle w:val="FormText"/>
                  </w:pPr>
                  <w:r>
                    <w:t>www.jrplainsmenfootball.org</w:t>
                  </w:r>
                </w:p>
              </w:tc>
            </w:tr>
            <w:tr w:rsidR="00DF65F9">
              <w:tc>
                <w:tcPr>
                  <w:tcW w:w="1678" w:type="pct"/>
                </w:tcPr>
                <w:p w:rsidR="00DF65F9" w:rsidRDefault="000307E3">
                  <w:pPr>
                    <w:pStyle w:val="Heading1"/>
                    <w:outlineLvl w:val="0"/>
                  </w:pPr>
                  <w:r>
                    <w:t>E-mail</w:t>
                  </w:r>
                </w:p>
              </w:tc>
              <w:tc>
                <w:tcPr>
                  <w:tcW w:w="3322" w:type="pct"/>
                </w:tcPr>
                <w:p w:rsidR="00DF65F9" w:rsidRDefault="000307E3">
                  <w:pPr>
                    <w:pStyle w:val="FormText"/>
                  </w:pPr>
                  <w:r>
                    <w:t>jrplainsmenfootball@gmail.com</w:t>
                  </w:r>
                </w:p>
              </w:tc>
            </w:tr>
          </w:tbl>
          <w:p w:rsidR="00DF65F9" w:rsidRDefault="00DF65F9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:rsidR="00DF65F9" w:rsidRDefault="00A81CD7" w:rsidP="00A81CD7">
            <w:r>
              <w:t>NO INDIVIDUAL E-MAILS WILL BE SENT OUT….</w:t>
            </w:r>
            <w:r w:rsidR="003478B0">
              <w:t xml:space="preserve">PLEASE LIKE US ON FACEBOOK FOR </w:t>
            </w:r>
            <w:r>
              <w:t>INSTANT UPDATES.</w:t>
            </w:r>
          </w:p>
        </w:tc>
      </w:tr>
      <w:tr w:rsidR="00DF65F9">
        <w:trPr>
          <w:trHeight w:hRule="exact" w:val="101"/>
        </w:trPr>
        <w:tc>
          <w:tcPr>
            <w:tcW w:w="2500" w:type="pct"/>
          </w:tcPr>
          <w:p w:rsidR="00DF65F9" w:rsidRDefault="00DF65F9"/>
        </w:tc>
        <w:tc>
          <w:tcPr>
            <w:tcW w:w="2500" w:type="pct"/>
            <w:tcBorders>
              <w:top w:val="nil"/>
            </w:tcBorders>
          </w:tcPr>
          <w:p w:rsidR="00DF65F9" w:rsidRDefault="00DF65F9"/>
        </w:tc>
      </w:tr>
    </w:tbl>
    <w:p w:rsidR="00DF65F9" w:rsidRDefault="00DF65F9">
      <w:pPr>
        <w:pStyle w:val="NoSpacing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984"/>
        <w:gridCol w:w="6984"/>
      </w:tblGrid>
      <w:tr w:rsidR="00DF65F9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476"/>
              <w:gridCol w:w="1739"/>
              <w:gridCol w:w="1739"/>
            </w:tblGrid>
            <w:tr w:rsidR="00DF65F9" w:rsidTr="00DF65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DF65F9" w:rsidRDefault="00E702BA">
                  <w:pPr>
                    <w:pStyle w:val="Heading2"/>
                    <w:outlineLvl w:val="1"/>
                  </w:pPr>
                  <w:r>
                    <w:t>Key Dates</w:t>
                  </w:r>
                </w:p>
              </w:tc>
              <w:tc>
                <w:tcPr>
                  <w:tcW w:w="1250" w:type="pct"/>
                </w:tcPr>
                <w:p w:rsidR="00DF65F9" w:rsidRDefault="00E702BA">
                  <w:pPr>
                    <w:pStyle w:val="Heading2"/>
                    <w:outlineLvl w:val="1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DF65F9" w:rsidRDefault="00E702BA">
                  <w:pPr>
                    <w:pStyle w:val="Heading2"/>
                    <w:outlineLvl w:val="1"/>
                  </w:pPr>
                  <w:r>
                    <w:t>Ending</w:t>
                  </w:r>
                </w:p>
              </w:tc>
            </w:tr>
            <w:tr w:rsidR="00DF65F9" w:rsidTr="00DF65F9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DF65F9" w:rsidRDefault="00E702BA" w:rsidP="00E702BA">
                  <w:pPr>
                    <w:pStyle w:val="Heading3"/>
                    <w:outlineLvl w:val="2"/>
                  </w:pPr>
                  <w:r>
                    <w:t>Equipment Issue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DF65F9" w:rsidRDefault="00AD1835" w:rsidP="00E702BA">
                  <w:pPr>
                    <w:pStyle w:val="TableText"/>
                  </w:pPr>
                  <w:r>
                    <w:t>July 24</w:t>
                  </w:r>
                  <w:r w:rsidR="00E702BA">
                    <w:t>th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DF65F9" w:rsidRDefault="00AD1835" w:rsidP="00E702BA">
                  <w:pPr>
                    <w:pStyle w:val="TableText"/>
                  </w:pPr>
                  <w:r>
                    <w:t>July 27</w:t>
                  </w:r>
                  <w:r w:rsidR="00E702BA">
                    <w:t>th</w:t>
                  </w:r>
                </w:p>
              </w:tc>
            </w:tr>
            <w:tr w:rsidR="00DF65F9" w:rsidTr="00DF65F9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DF65F9" w:rsidRDefault="00D22030" w:rsidP="00D22030">
                  <w:pPr>
                    <w:pStyle w:val="Heading3"/>
                    <w:outlineLvl w:val="2"/>
                  </w:pPr>
                  <w:r>
                    <w:t>Combine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DF65F9" w:rsidRDefault="00D22030" w:rsidP="00D22030">
                  <w:pPr>
                    <w:pStyle w:val="TableText"/>
                  </w:pPr>
                  <w:r>
                    <w:t>August 1st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DF65F9" w:rsidRDefault="00D22030" w:rsidP="00D22030">
                  <w:pPr>
                    <w:pStyle w:val="TableText"/>
                  </w:pPr>
                  <w:r>
                    <w:t>August 2nd</w:t>
                  </w:r>
                </w:p>
              </w:tc>
            </w:tr>
            <w:tr w:rsidR="00DF65F9" w:rsidTr="00DF65F9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DF65F9" w:rsidRDefault="00A81CD7" w:rsidP="00A81CD7">
                  <w:pPr>
                    <w:pStyle w:val="Heading3"/>
                    <w:outlineLvl w:val="2"/>
                  </w:pPr>
                  <w:r>
                    <w:t>Draft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DF65F9" w:rsidRDefault="00AD1835" w:rsidP="00A81CD7">
                  <w:pPr>
                    <w:pStyle w:val="TableText"/>
                  </w:pPr>
                  <w:r>
                    <w:t>August 4</w:t>
                  </w:r>
                  <w:r w:rsidR="00A81CD7">
                    <w:t>th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DF65F9" w:rsidRDefault="00AD1835" w:rsidP="00A81CD7">
                  <w:pPr>
                    <w:pStyle w:val="TableText"/>
                  </w:pPr>
                  <w:r>
                    <w:t>August 4</w:t>
                  </w:r>
                  <w:r w:rsidR="00A81CD7">
                    <w:t>th</w:t>
                  </w:r>
                </w:p>
              </w:tc>
            </w:tr>
            <w:tr w:rsidR="00DF65F9" w:rsidTr="00DF65F9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DF65F9" w:rsidRDefault="00A81CD7" w:rsidP="00A81CD7">
                  <w:pPr>
                    <w:pStyle w:val="Heading3"/>
                    <w:outlineLvl w:val="2"/>
                  </w:pPr>
                  <w:r>
                    <w:t>First team practice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DF65F9" w:rsidRDefault="00AD1835" w:rsidP="00A81CD7">
                  <w:pPr>
                    <w:pStyle w:val="TableText"/>
                  </w:pPr>
                  <w:r>
                    <w:t>August 7</w:t>
                  </w:r>
                  <w:r w:rsidR="00A81CD7">
                    <w:t>th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DF65F9" w:rsidRDefault="00DF65F9" w:rsidP="00A81CD7">
                  <w:pPr>
                    <w:pStyle w:val="TableText"/>
                  </w:pPr>
                </w:p>
              </w:tc>
            </w:tr>
            <w:tr w:rsidR="00DF65F9" w:rsidTr="00DF65F9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DF65F9" w:rsidRDefault="00A81CD7" w:rsidP="00A81CD7">
                  <w:pPr>
                    <w:pStyle w:val="Heading3"/>
                    <w:outlineLvl w:val="2"/>
                  </w:pPr>
                  <w:r>
                    <w:t>Scrimmage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DF65F9" w:rsidRDefault="00AD1835" w:rsidP="00A81CD7">
                  <w:pPr>
                    <w:pStyle w:val="TableText"/>
                  </w:pPr>
                  <w:r>
                    <w:t>W/E of Aug. 26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DF65F9" w:rsidRDefault="00DF65F9" w:rsidP="00A81CD7">
                  <w:pPr>
                    <w:pStyle w:val="TableText"/>
                  </w:pPr>
                </w:p>
              </w:tc>
            </w:tr>
            <w:tr w:rsidR="00DF65F9" w:rsidTr="00DF65F9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</w:tcPr>
                <w:p w:rsidR="00DF65F9" w:rsidRDefault="00A81CD7" w:rsidP="00A81CD7">
                  <w:pPr>
                    <w:pStyle w:val="Heading3"/>
                    <w:outlineLvl w:val="2"/>
                  </w:pPr>
                  <w:r>
                    <w:t>First game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DF65F9" w:rsidRDefault="00AD1835" w:rsidP="00A81CD7">
                  <w:pPr>
                    <w:pStyle w:val="TableText"/>
                  </w:pPr>
                  <w:r>
                    <w:t>W/E of Sept. 9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DF65F9" w:rsidRDefault="00DF65F9" w:rsidP="00A81CD7">
                  <w:pPr>
                    <w:pStyle w:val="TableText"/>
                  </w:pPr>
                </w:p>
              </w:tc>
            </w:tr>
          </w:tbl>
          <w:p w:rsidR="00DF65F9" w:rsidRDefault="00DF65F9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Caption w:val="Content table"/>
            </w:tblPr>
            <w:tblGrid>
              <w:gridCol w:w="3476"/>
              <w:gridCol w:w="1739"/>
              <w:gridCol w:w="1739"/>
            </w:tblGrid>
            <w:tr w:rsidR="00DF65F9" w:rsidTr="00DF65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DF65F9" w:rsidRDefault="00E702BA">
                  <w:pPr>
                    <w:pStyle w:val="Heading2"/>
                    <w:outlineLvl w:val="1"/>
                  </w:pPr>
                  <w:r>
                    <w:t>Notes</w:t>
                  </w:r>
                </w:p>
              </w:tc>
              <w:tc>
                <w:tcPr>
                  <w:tcW w:w="1250" w:type="pct"/>
                </w:tcPr>
                <w:p w:rsidR="00DF65F9" w:rsidRDefault="00DF65F9">
                  <w:pPr>
                    <w:pStyle w:val="Heading2"/>
                    <w:outlineLvl w:val="1"/>
                  </w:pPr>
                </w:p>
              </w:tc>
              <w:tc>
                <w:tcPr>
                  <w:tcW w:w="1250" w:type="pct"/>
                </w:tcPr>
                <w:p w:rsidR="00DF65F9" w:rsidRDefault="00DF65F9">
                  <w:pPr>
                    <w:pStyle w:val="Heading2"/>
                    <w:outlineLvl w:val="1"/>
                  </w:pPr>
                </w:p>
              </w:tc>
            </w:tr>
            <w:tr w:rsidR="00DF65F9" w:rsidTr="00DF65F9">
              <w:tc>
                <w:tcPr>
                  <w:tcW w:w="2499" w:type="pct"/>
                </w:tcPr>
                <w:p w:rsidR="00DF65F9" w:rsidRDefault="00E702BA" w:rsidP="00E702BA">
                  <w:pPr>
                    <w:pStyle w:val="Heading3"/>
                    <w:ind w:left="0"/>
                    <w:outlineLvl w:val="2"/>
                  </w:pPr>
                  <w:r>
                    <w:t>Start w/7</w:t>
                  </w:r>
                  <w:r w:rsidRPr="00E702BA">
                    <w:rPr>
                      <w:vertAlign w:val="superscript"/>
                    </w:rPr>
                    <w:t>th</w:t>
                  </w:r>
                  <w:r w:rsidR="00AD1835">
                    <w:t xml:space="preserve"> grade on 24</w:t>
                  </w:r>
                  <w:r>
                    <w:t>th</w:t>
                  </w:r>
                </w:p>
              </w:tc>
              <w:tc>
                <w:tcPr>
                  <w:tcW w:w="1250" w:type="pct"/>
                </w:tcPr>
                <w:p w:rsidR="00DF65F9" w:rsidRDefault="00A81CD7" w:rsidP="00E702BA">
                  <w:pPr>
                    <w:pStyle w:val="TableText"/>
                    <w:ind w:left="0"/>
                  </w:pPr>
                  <w:r>
                    <w:t>7</w:t>
                  </w:r>
                  <w:r w:rsidRPr="00A81CD7">
                    <w:rPr>
                      <w:vertAlign w:val="superscript"/>
                    </w:rPr>
                    <w:t>th</w:t>
                  </w:r>
                  <w:r>
                    <w:t xml:space="preserve"> grade Monday</w:t>
                  </w:r>
                </w:p>
              </w:tc>
              <w:tc>
                <w:tcPr>
                  <w:tcW w:w="1250" w:type="pct"/>
                </w:tcPr>
                <w:p w:rsidR="00DF65F9" w:rsidRDefault="00A81CD7" w:rsidP="00A81CD7">
                  <w:pPr>
                    <w:pStyle w:val="TableText"/>
                    <w:ind w:left="0"/>
                  </w:pPr>
                  <w:r>
                    <w:t>4</w:t>
                  </w:r>
                  <w:r w:rsidRPr="00A81CD7">
                    <w:rPr>
                      <w:vertAlign w:val="superscript"/>
                    </w:rPr>
                    <w:t>th</w:t>
                  </w:r>
                  <w:r>
                    <w:t xml:space="preserve"> grade Thurs.</w:t>
                  </w:r>
                </w:p>
              </w:tc>
            </w:tr>
            <w:tr w:rsidR="00DF65F9" w:rsidTr="00DF65F9">
              <w:tc>
                <w:tcPr>
                  <w:tcW w:w="2499" w:type="pct"/>
                </w:tcPr>
                <w:p w:rsidR="00DF65F9" w:rsidRDefault="00A81CD7" w:rsidP="00A81CD7">
                  <w:pPr>
                    <w:pStyle w:val="Heading3"/>
                    <w:ind w:left="0"/>
                    <w:outlineLvl w:val="2"/>
                  </w:pPr>
                  <w:r>
                    <w:t>2 days of combine</w:t>
                  </w:r>
                </w:p>
              </w:tc>
              <w:tc>
                <w:tcPr>
                  <w:tcW w:w="1250" w:type="pct"/>
                </w:tcPr>
                <w:p w:rsidR="00DF65F9" w:rsidRDefault="00A81CD7" w:rsidP="00A81CD7">
                  <w:pPr>
                    <w:pStyle w:val="TableText"/>
                  </w:pPr>
                  <w:r>
                    <w:t>All grades go</w:t>
                  </w:r>
                </w:p>
              </w:tc>
              <w:tc>
                <w:tcPr>
                  <w:tcW w:w="1250" w:type="pct"/>
                </w:tcPr>
                <w:p w:rsidR="00DF65F9" w:rsidRDefault="00A81CD7">
                  <w:pPr>
                    <w:pStyle w:val="TableText"/>
                  </w:pPr>
                  <w:r>
                    <w:t>both days</w:t>
                  </w:r>
                </w:p>
              </w:tc>
            </w:tr>
            <w:tr w:rsidR="00DF65F9" w:rsidTr="00DF65F9">
              <w:tc>
                <w:tcPr>
                  <w:tcW w:w="2499" w:type="pct"/>
                </w:tcPr>
                <w:p w:rsidR="00DF65F9" w:rsidRDefault="00A81CD7">
                  <w:pPr>
                    <w:pStyle w:val="Heading3"/>
                    <w:outlineLvl w:val="2"/>
                  </w:pPr>
                  <w:r>
                    <w:t>Coaches only</w:t>
                  </w:r>
                </w:p>
              </w:tc>
              <w:tc>
                <w:tcPr>
                  <w:tcW w:w="1250" w:type="pct"/>
                </w:tcPr>
                <w:p w:rsidR="00DF65F9" w:rsidRDefault="00DF65F9">
                  <w:pPr>
                    <w:pStyle w:val="TableText"/>
                  </w:pPr>
                </w:p>
              </w:tc>
              <w:tc>
                <w:tcPr>
                  <w:tcW w:w="1250" w:type="pct"/>
                </w:tcPr>
                <w:p w:rsidR="00DF65F9" w:rsidRDefault="00DF65F9">
                  <w:pPr>
                    <w:pStyle w:val="TableText"/>
                  </w:pPr>
                </w:p>
              </w:tc>
            </w:tr>
            <w:tr w:rsidR="00DF65F9" w:rsidTr="00A81CD7">
              <w:trPr>
                <w:trHeight w:val="417"/>
              </w:trPr>
              <w:tc>
                <w:tcPr>
                  <w:tcW w:w="2499" w:type="pct"/>
                </w:tcPr>
                <w:p w:rsidR="00DF65F9" w:rsidRDefault="00A81CD7" w:rsidP="00A81CD7">
                  <w:pPr>
                    <w:pStyle w:val="Heading3"/>
                    <w:ind w:left="0"/>
                    <w:outlineLvl w:val="2"/>
                  </w:pPr>
                  <w:r>
                    <w:t>Helmets only</w:t>
                  </w:r>
                </w:p>
              </w:tc>
              <w:tc>
                <w:tcPr>
                  <w:tcW w:w="1250" w:type="pct"/>
                </w:tcPr>
                <w:p w:rsidR="00DF65F9" w:rsidRDefault="00A81CD7">
                  <w:pPr>
                    <w:pStyle w:val="TableText"/>
                  </w:pPr>
                  <w:r>
                    <w:t>5:30pm</w:t>
                  </w:r>
                </w:p>
              </w:tc>
              <w:tc>
                <w:tcPr>
                  <w:tcW w:w="1250" w:type="pct"/>
                </w:tcPr>
                <w:p w:rsidR="00DF65F9" w:rsidRDefault="003478B0">
                  <w:pPr>
                    <w:pStyle w:val="TableText"/>
                  </w:pPr>
                  <w:r>
                    <w:t>7:30</w:t>
                  </w:r>
                </w:p>
              </w:tc>
            </w:tr>
            <w:tr w:rsidR="00DF65F9" w:rsidTr="00DF65F9">
              <w:tc>
                <w:tcPr>
                  <w:tcW w:w="2499" w:type="pct"/>
                </w:tcPr>
                <w:p w:rsidR="00DF65F9" w:rsidRDefault="00DF65F9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:rsidR="00DF65F9" w:rsidRDefault="00DF65F9">
                  <w:pPr>
                    <w:pStyle w:val="TableText"/>
                  </w:pPr>
                </w:p>
              </w:tc>
              <w:tc>
                <w:tcPr>
                  <w:tcW w:w="1250" w:type="pct"/>
                </w:tcPr>
                <w:p w:rsidR="00DF65F9" w:rsidRDefault="00DF65F9">
                  <w:pPr>
                    <w:pStyle w:val="TableText"/>
                  </w:pPr>
                </w:p>
              </w:tc>
            </w:tr>
            <w:tr w:rsidR="00DF65F9" w:rsidTr="00DF65F9">
              <w:tc>
                <w:tcPr>
                  <w:tcW w:w="2499" w:type="pct"/>
                </w:tcPr>
                <w:p w:rsidR="00DF65F9" w:rsidRDefault="00DF65F9">
                  <w:pPr>
                    <w:pStyle w:val="Heading3"/>
                    <w:outlineLvl w:val="2"/>
                  </w:pPr>
                </w:p>
              </w:tc>
              <w:tc>
                <w:tcPr>
                  <w:tcW w:w="1250" w:type="pct"/>
                </w:tcPr>
                <w:p w:rsidR="00DF65F9" w:rsidRDefault="00DF65F9">
                  <w:pPr>
                    <w:pStyle w:val="TableText"/>
                  </w:pPr>
                </w:p>
              </w:tc>
              <w:tc>
                <w:tcPr>
                  <w:tcW w:w="1250" w:type="pct"/>
                </w:tcPr>
                <w:p w:rsidR="00DF65F9" w:rsidRDefault="00DF65F9">
                  <w:pPr>
                    <w:pStyle w:val="TableText"/>
                  </w:pPr>
                </w:p>
              </w:tc>
            </w:tr>
          </w:tbl>
          <w:p w:rsidR="00DF65F9" w:rsidRDefault="00DF65F9">
            <w:pPr>
              <w:spacing w:after="160" w:line="300" w:lineRule="auto"/>
            </w:pPr>
          </w:p>
        </w:tc>
      </w:tr>
    </w:tbl>
    <w:p w:rsidR="00DF65F9" w:rsidRDefault="00DF65F9">
      <w:pPr>
        <w:pStyle w:val="NoSpacing"/>
      </w:pPr>
    </w:p>
    <w:p w:rsidR="00AD1835" w:rsidRDefault="00AD1835">
      <w:bookmarkStart w:id="1" w:name="_Calendar"/>
      <w:bookmarkEnd w:id="1"/>
      <w:r>
        <w:t>Game 1 – W/</w:t>
      </w:r>
      <w:r w:rsidR="003275C2">
        <w:t xml:space="preserve">E Of </w:t>
      </w:r>
      <w:r>
        <w:t>Sept. 9</w:t>
      </w:r>
      <w:r w:rsidR="003275C2">
        <w:tab/>
      </w:r>
      <w:r w:rsidR="003275C2">
        <w:tab/>
      </w:r>
      <w:r w:rsidR="003275C2">
        <w:tab/>
        <w:t>Senior Bowl (7</w:t>
      </w:r>
      <w:r w:rsidR="003275C2" w:rsidRPr="003275C2">
        <w:rPr>
          <w:vertAlign w:val="superscript"/>
        </w:rPr>
        <w:t>th</w:t>
      </w:r>
      <w:r w:rsidR="003275C2">
        <w:t xml:space="preserve"> grade only)</w:t>
      </w:r>
      <w:r w:rsidR="00292DFB">
        <w:t xml:space="preserve"> i</w:t>
      </w:r>
      <w:r w:rsidR="003275C2">
        <w:t>s Saturday</w:t>
      </w:r>
      <w:r w:rsidR="00292DFB">
        <w:t xml:space="preserve"> Evening Oct. 21st</w:t>
      </w:r>
    </w:p>
    <w:p w:rsidR="00AD1835" w:rsidRDefault="00AD1835">
      <w:r>
        <w:t>Game 2 – W/</w:t>
      </w:r>
      <w:r w:rsidR="003275C2">
        <w:t xml:space="preserve">E Of </w:t>
      </w:r>
      <w:r>
        <w:t>Sept. 16</w:t>
      </w:r>
      <w:r w:rsidR="00292DFB">
        <w:tab/>
      </w:r>
      <w:r w:rsidR="00292DFB">
        <w:tab/>
      </w:r>
    </w:p>
    <w:p w:rsidR="00AD1835" w:rsidRDefault="00AD1835">
      <w:r>
        <w:t>Game 3 – W/</w:t>
      </w:r>
      <w:r w:rsidR="003275C2">
        <w:t xml:space="preserve">E Of </w:t>
      </w:r>
      <w:r>
        <w:t>Sept. 23</w:t>
      </w:r>
      <w:r w:rsidR="00292DFB">
        <w:tab/>
      </w:r>
      <w:r w:rsidR="00292DFB">
        <w:tab/>
        <w:t>Banquet dates are not finalized yet</w:t>
      </w:r>
      <w:r w:rsidR="00292DFB">
        <w:tab/>
      </w:r>
    </w:p>
    <w:p w:rsidR="003275C2" w:rsidRDefault="003275C2">
      <w:r>
        <w:t>Game 4 – W/E Of Sept. 30</w:t>
      </w:r>
    </w:p>
    <w:p w:rsidR="003275C2" w:rsidRDefault="003275C2">
      <w:r>
        <w:t>Game 5 - W/E Of Oct. 7</w:t>
      </w:r>
    </w:p>
    <w:p w:rsidR="00AD1835" w:rsidRDefault="003275C2">
      <w:r>
        <w:t>Game 6 – W/E Of Oct. 14</w:t>
      </w:r>
    </w:p>
    <w:p w:rsidR="00AD1835" w:rsidRDefault="00AD1835"/>
    <w:p w:rsidR="00AD1835" w:rsidRDefault="00AD1835"/>
    <w:p w:rsidR="00AD1835" w:rsidRDefault="00AD1835"/>
    <w:p w:rsidR="00DF65F9" w:rsidRDefault="003478B0">
      <w:r>
        <w:t>NOTE:</w:t>
      </w:r>
    </w:p>
    <w:p w:rsidR="00250B2E" w:rsidRDefault="003478B0">
      <w:r w:rsidRPr="000307E3">
        <w:rPr>
          <w:u w:val="single"/>
        </w:rPr>
        <w:t>Equipment Issue</w:t>
      </w:r>
      <w:r>
        <w:t xml:space="preserve"> – Please come on your assigned evening - Grade 7 on Monday, 6</w:t>
      </w:r>
      <w:r w:rsidRPr="003478B0">
        <w:rPr>
          <w:vertAlign w:val="superscript"/>
        </w:rPr>
        <w:t>th</w:t>
      </w:r>
      <w:r>
        <w:t xml:space="preserve"> on Tuesday, 5</w:t>
      </w:r>
      <w:r w:rsidRPr="003478B0">
        <w:rPr>
          <w:vertAlign w:val="superscript"/>
        </w:rPr>
        <w:t>th</w:t>
      </w:r>
      <w:r>
        <w:t xml:space="preserve"> on Wednesday, 4</w:t>
      </w:r>
      <w:r w:rsidRPr="003478B0">
        <w:rPr>
          <w:vertAlign w:val="superscript"/>
        </w:rPr>
        <w:t>th</w:t>
      </w:r>
      <w:r>
        <w:t xml:space="preserve"> on Thursday…Time is 6:00 – 7:30PM</w:t>
      </w:r>
      <w:r w:rsidR="00250B2E">
        <w:t xml:space="preserve"> at the shed </w:t>
      </w:r>
    </w:p>
    <w:p w:rsidR="003478B0" w:rsidRDefault="00250B2E">
      <w:r>
        <w:tab/>
        <w:t>behind HS West</w:t>
      </w:r>
    </w:p>
    <w:p w:rsidR="00250B2E" w:rsidRDefault="003478B0">
      <w:r w:rsidRPr="000307E3">
        <w:rPr>
          <w:u w:val="single"/>
        </w:rPr>
        <w:t>Combine</w:t>
      </w:r>
      <w:r w:rsidRPr="000307E3">
        <w:t xml:space="preserve"> – Arrive</w:t>
      </w:r>
      <w:r>
        <w:t xml:space="preserve"> by 5:30 and combine is 6:00 – 8:00 PM each night.  You need to come both nights</w:t>
      </w:r>
      <w:r w:rsidR="000307E3">
        <w:t>.  Cleats, helmets, cup only</w:t>
      </w:r>
      <w:r w:rsidR="00250B2E">
        <w:t>.</w:t>
      </w:r>
    </w:p>
    <w:p w:rsidR="003478B0" w:rsidRDefault="003478B0" w:rsidP="003478B0">
      <w:r w:rsidRPr="000307E3">
        <w:rPr>
          <w:u w:val="single"/>
        </w:rPr>
        <w:t>Practice</w:t>
      </w:r>
      <w:r w:rsidR="00AD1835">
        <w:t xml:space="preserve"> – From August 7</w:t>
      </w:r>
      <w:r w:rsidRPr="003478B0">
        <w:rPr>
          <w:vertAlign w:val="superscript"/>
        </w:rPr>
        <w:t>th</w:t>
      </w:r>
      <w:r>
        <w:t xml:space="preserve"> until school starts we practice Monday – Thursday 5:30 to 7:30 PM.  When school starts we switch to Tuesday/Thursday schedule and Sat. </w:t>
      </w:r>
    </w:p>
    <w:p w:rsidR="003478B0" w:rsidRDefault="003478B0" w:rsidP="003478B0">
      <w:r>
        <w:t xml:space="preserve">      morning schedule.</w:t>
      </w:r>
      <w:r w:rsidR="000307E3">
        <w:t xml:space="preserve">  Mouthpiece is required for all games/practices….it </w:t>
      </w:r>
      <w:r w:rsidR="000307E3" w:rsidRPr="000307E3">
        <w:rPr>
          <w:u w:val="single"/>
        </w:rPr>
        <w:t>MUST attach to the facemask</w:t>
      </w:r>
      <w:r w:rsidR="000307E3">
        <w:rPr>
          <w:u w:val="single"/>
        </w:rPr>
        <w:t>.</w:t>
      </w:r>
    </w:p>
    <w:p w:rsidR="000307E3" w:rsidRDefault="000307E3" w:rsidP="003478B0">
      <w:r w:rsidRPr="000307E3">
        <w:rPr>
          <w:u w:val="single"/>
        </w:rPr>
        <w:t>Games</w:t>
      </w:r>
      <w:r>
        <w:t xml:space="preserve"> – All games on the turf field either on Saturday or Sunday dependent on # of teams needed per number of total registrants.  Game schedule will be finalized by</w:t>
      </w:r>
    </w:p>
    <w:p w:rsidR="000307E3" w:rsidRDefault="000307E3" w:rsidP="000307E3">
      <w:pPr>
        <w:ind w:firstLine="720"/>
      </w:pPr>
      <w:r>
        <w:t xml:space="preserve"> Mid-August.</w:t>
      </w:r>
    </w:p>
    <w:p w:rsidR="000307E3" w:rsidRDefault="000307E3" w:rsidP="000307E3">
      <w:r w:rsidRPr="000307E3">
        <w:rPr>
          <w:u w:val="single"/>
        </w:rPr>
        <w:t>What you need to provide</w:t>
      </w:r>
      <w:r>
        <w:t xml:space="preserve"> – You must provide your own cleats, practice pants (padded), practice jersey, cup and mouthpiece.</w:t>
      </w:r>
    </w:p>
    <w:p w:rsidR="000307E3" w:rsidRDefault="000307E3" w:rsidP="000307E3">
      <w:r w:rsidRPr="000307E3">
        <w:rPr>
          <w:u w:val="single"/>
        </w:rPr>
        <w:t>What JP provides</w:t>
      </w:r>
      <w:r>
        <w:t xml:space="preserve"> – Helmet, shoulder pads, games pants</w:t>
      </w:r>
    </w:p>
    <w:p w:rsidR="000307E3" w:rsidRPr="000307E3" w:rsidRDefault="00AD1835" w:rsidP="000307E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Please note that for 2017</w:t>
      </w:r>
      <w:r w:rsidR="000307E3" w:rsidRPr="000307E3">
        <w:rPr>
          <w:b/>
          <w:sz w:val="28"/>
          <w:u w:val="single"/>
        </w:rPr>
        <w:t xml:space="preserve"> all pra</w:t>
      </w:r>
      <w:r w:rsidR="00250B2E">
        <w:rPr>
          <w:b/>
          <w:sz w:val="28"/>
          <w:u w:val="single"/>
        </w:rPr>
        <w:t>ctices will be held behind Shate</w:t>
      </w:r>
      <w:r w:rsidR="000307E3" w:rsidRPr="000307E3">
        <w:rPr>
          <w:b/>
          <w:sz w:val="28"/>
          <w:u w:val="single"/>
        </w:rPr>
        <w:t>kon school.</w:t>
      </w:r>
    </w:p>
    <w:sectPr w:rsidR="000307E3" w:rsidRPr="000307E3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01" w:rsidRDefault="005A0B01">
      <w:pPr>
        <w:spacing w:before="0" w:after="0"/>
      </w:pPr>
      <w:r>
        <w:separator/>
      </w:r>
    </w:p>
  </w:endnote>
  <w:endnote w:type="continuationSeparator" w:id="0">
    <w:p w:rsidR="005A0B01" w:rsidRDefault="005A0B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01" w:rsidRDefault="005A0B01">
      <w:pPr>
        <w:spacing w:before="0" w:after="0"/>
      </w:pPr>
      <w:r>
        <w:separator/>
      </w:r>
    </w:p>
  </w:footnote>
  <w:footnote w:type="continuationSeparator" w:id="0">
    <w:p w:rsidR="005A0B01" w:rsidRDefault="005A0B0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7/31/2016"/>
    <w:docVar w:name="MonthEnd10" w:val="4/30/2017"/>
    <w:docVar w:name="MonthEnd11" w:val="5/31/2017"/>
    <w:docVar w:name="MonthEnd12" w:val="6/30/2017"/>
    <w:docVar w:name="MonthEnd2" w:val="8/31/2016"/>
    <w:docVar w:name="MonthEnd3" w:val="9/30/2016"/>
    <w:docVar w:name="MonthEnd4" w:val="10/31/2016"/>
    <w:docVar w:name="MonthEnd5" w:val="11/30/2016"/>
    <w:docVar w:name="MonthEnd6" w:val="12/31/2016"/>
    <w:docVar w:name="MonthEnd7" w:val="1/31/2017"/>
    <w:docVar w:name="MonthEnd8" w:val="2/28/2017"/>
    <w:docVar w:name="MonthEnd9" w:val="3/31/2017"/>
    <w:docVar w:name="Months" w:val="6"/>
    <w:docVar w:name="MonthStart1" w:val="7/1/2016"/>
    <w:docVar w:name="MonthStart10" w:val="4/1/2017"/>
    <w:docVar w:name="MonthStart11" w:val="5/1/2017"/>
    <w:docVar w:name="MonthStart12" w:val="6/1/2017"/>
    <w:docVar w:name="MonthStart2" w:val="8/1/2016"/>
    <w:docVar w:name="MonthStart3" w:val="9/1/2016"/>
    <w:docVar w:name="MonthStart4" w:val="10/1/2016"/>
    <w:docVar w:name="MonthStart5" w:val="11/1/2016"/>
    <w:docVar w:name="MonthStart6" w:val="12/1/2016"/>
    <w:docVar w:name="MonthStart7" w:val="1/1/2017"/>
    <w:docVar w:name="MonthStart8" w:val="2/1/2017"/>
    <w:docVar w:name="MonthStart9" w:val="3/1/2017"/>
    <w:docVar w:name="MonthStartLast" w:val="6/1/2017"/>
    <w:docVar w:name="WeekStart" w:val="Monday"/>
  </w:docVars>
  <w:rsids>
    <w:rsidRoot w:val="00E702BA"/>
    <w:rsid w:val="00007670"/>
    <w:rsid w:val="000307E3"/>
    <w:rsid w:val="00095536"/>
    <w:rsid w:val="00250B2E"/>
    <w:rsid w:val="00292DFB"/>
    <w:rsid w:val="003275C2"/>
    <w:rsid w:val="003478B0"/>
    <w:rsid w:val="004978E1"/>
    <w:rsid w:val="005A0B01"/>
    <w:rsid w:val="007A356F"/>
    <w:rsid w:val="007C68E6"/>
    <w:rsid w:val="00A81CD7"/>
    <w:rsid w:val="00AD1835"/>
    <w:rsid w:val="00C26C91"/>
    <w:rsid w:val="00D22030"/>
    <w:rsid w:val="00DF65F9"/>
    <w:rsid w:val="00E7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907000-9C10-4C30-B33A-F189EA0C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4004112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0256-6D26-412B-9960-8BF16644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 User</dc:creator>
  <cp:keywords/>
  <cp:lastModifiedBy>Blond, Sandra (GE Power)</cp:lastModifiedBy>
  <cp:revision>2</cp:revision>
  <dcterms:created xsi:type="dcterms:W3CDTF">2017-05-11T13:45:00Z</dcterms:created>
  <dcterms:modified xsi:type="dcterms:W3CDTF">2017-05-11T13:45:00Z</dcterms:modified>
  <cp:version/>
</cp:coreProperties>
</file>